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rPr>
          <w:rFonts w:ascii="Tahoma" w:eastAsiaTheme="minorHAnsi" w:hAnsi="Tahoma" w:cs="Tahoma"/>
          <w:color w:val="auto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ЛЕНИНГРАДСКОЙ ОБЛАСТИ</w:t>
      </w: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7 сентября 2011 г. N 283</w:t>
      </w: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ПОЛОЖЕНИЯ О КОМИТЕТЕ</w:t>
      </w: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 ДОРОЖНОМУ ХОЗЯЙСТВУ ЛЕНИНГРАДСКОЙ ОБЛАСТИ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0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20.10.2011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https://login.consultant.ru/link/?req=doc&amp;base=SPB&amp;n=116450&amp;dst=100005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337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28.11.2011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https://login.consultant.ru/link/?req=doc&amp;base=SPB&amp;n=205454&amp;dst=100050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405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23.04.2012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https://login.consultant.ru/link/?req=doc&amp;base=SPB&amp;n=122392&amp;dst=100005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123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04.10.2012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https://login.consultant.ru/link/?req=doc&amp;base=SPB&amp;n=127417&amp;dst=100005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304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28.11.2012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https://login.consultant.ru/link/?req=doc&amp;base=SPB&amp;n=141557&amp;dst=100010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374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06.06.2013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https://login.consultant.ru/link/?req=doc&amp;base=SPB&amp;n=135912&amp;dst=100005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159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29.07.2013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https://login.consultant.ru/link/?req=doc&amp;base=SPB&amp;n=137669&amp;dst=100005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231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13.09.2013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https://login.consultant.ru/link/?req=doc&amp;base=SPB&amp;n=205628&amp;dst=100055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295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17.02.2014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https://login.consultant.ru/link/?req=doc&amp;base=SPB&amp;n=205625&amp;dst=100042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23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10.06.2014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https://login.consultant.ru/link/?req=doc&amp;base=SPB&amp;n=148227&amp;dst=100005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240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03.06.2015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https://login.consultant.ru/link/?req=doc&amp;base=SPB&amp;n=161027&amp;dst=100010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189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17.08.2015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https://login.consultant.ru/link/?req=doc&amp;base=SPB&amp;n=163301&amp;dst=100005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326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15.02.2016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https://login.consultant.ru/link/?req=doc&amp;base=SPB&amp;n=235295&amp;dst=100066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31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12.05.2016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https://login.consultant.ru/link/?req=doc&amp;base=SPB&amp;n=173221&amp;dst=100005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140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18.08.2016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https://login.consultant.ru/link/?req=doc&amp;base=SPB&amp;n=176579&amp;dst=100005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314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21.11.2016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https://login.consultant.ru/link/?req=doc&amp;base=SPB&amp;n=179995&amp;dst=100005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439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29.11.2016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https://login.consultant.ru/link/?req=doc&amp;base=SPB&amp;n=180295&amp;dst=100005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453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14.09.2017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https://login.consultant.ru/link/?req=doc&amp;base=SPB&amp;n=190410&amp;dst=100005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369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04.07.2018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https://login.consultant.ru/link/?req=doc&amp;base=SPB&amp;n=201238&amp;dst=100005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226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19.07.2018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https://login.consultant.ru/link/?req=doc&amp;base=SPB&amp;n=201698&amp;dst=100006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254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13.08.2018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https://login.consultant.ru/link/?req=doc&amp;base=SPB&amp;n=235470&amp;dst=100032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292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14.11.2018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https://login.consultant.ru/link/?req=doc&amp;base=SPB&amp;n=205880&amp;dst=100005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437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21.11.2018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https://login.consultant.ru/link/?req=doc&amp;base=SPB&amp;n=206087&amp;dst=100005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447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28.02.2019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https://login.consultant.ru/link/?req=doc&amp;base=SPB&amp;n=287922&amp;dst=100022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81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22.04.2019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https://login.consultant.ru/link/?req=doc&amp;base=SPB&amp;n=215823&amp;dst=100005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157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03.06.2019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https://login.consultant.ru/link/?req=doc&amp;base=SPB&amp;n=213232&amp;dst=100008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250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10.06.2019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https://login.consultant.ru/link/?req=doc&amp;base=SPB&amp;n=235469&amp;dst=100089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273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07.10.2020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https://login.consultant.ru/link/?req=doc&amp;base=SPB&amp;n=231907&amp;dst=100005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665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19.10.2020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https://login.consultant.ru/link/?req=doc&amp;base=SPB&amp;n=232740&amp;dst=100005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682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30.07.2021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https://login.consultant.ru/link/?req=doc&amp;base=SPB&amp;n=296044&amp;dst=100005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492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16.09.2021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https://login.consultant.ru/link/?req=doc&amp;base=SPB&amp;n=246409&amp;dst=100005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598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27.10.2021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https://login.consultant.ru/link/?req=doc&amp;base=SPB&amp;n=247953&amp;dst=100005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696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04.02.2022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https://login.consultant.ru/link/?req=doc&amp;base=SPB&amp;n=252445&amp;dst=100005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74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21.06.2022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https://login.consultant.ru/link/?req=doc&amp;base=SPB&amp;n=258098&amp;dst=100005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403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01.08.2022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https://login.consultant.ru/link/?req=doc&amp;base=SPB&amp;n=259861&amp;dst=100005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540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23.08.2022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https://login.consultant.ru/link/?req=doc&amp;base=SPB&amp;n=260674&amp;dst=100005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597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26.09.2022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https://login.consultant.ru/link/?req=doc&amp;base=SPB&amp;n=262065&amp;dst=100005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694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07.10.2022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https://login.consultant.ru/link/?req=doc&amp;base=SPB&amp;n=296046&amp;dst=100063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709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20.12.2022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https://login.consultant.ru/link/?req=doc&amp;base=SPB&amp;n=266557&amp;dst=100005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939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12.09.2023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https://login.consultant.ru/link/?req=doc&amp;base=SPB&amp;n=279647&amp;dst=100005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630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25.01.2024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https://login.consultant.ru/link/?req=doc&amp;base=SPB&amp;n=286585&amp;dst=100005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51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14.06.2024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https://login.consultant.ru/link/?req=doc&amp;base=SPB&amp;n=293577&amp;dst=100005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409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09.09.2024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https://login.consultant.ru/link/?req=doc&amp;base=SPB&amp;n=297759&amp;dst=100005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622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10.03.2025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https://login.consultant.ru/link/?req=doc&amp;base=SPB&amp;n=307762&amp;dst=100005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232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01.07.2025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https://login.consultant.ru/link/?req=doc&amp;base=SPB&amp;n=313653&amp;dst=100005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585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07.07.2025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https://login.consultant.ru/link/?req=doc&amp;base=SPB&amp;n=313914&amp;dst=100005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597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19.02.2026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https://login.consultant.ru/link/?req=doc&amp;base=SPB&amp;n=325411&amp;dst=100005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141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https://login.consultant.ru/link/?req=doc&amp;base=SPB&amp;n=318285&amp;dst=100738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статьей 40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Устава Ленинградской области Правительство Ленинградской области постановляет: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(преамбула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https://login.consultant.ru/link/?req=doc&amp;base=SPB&amp;n=231907&amp;dst=100006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07.10.2020 N 665)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прилагаемое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Par55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Положение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 Комитете по дорожному хозяйству Ленинградской области.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https://login.consultant.ru/link/?req=doc&amp;base=SPB&amp;n=148227&amp;dst=100012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https://login.consultant.ru/link/?req=doc&amp;base=SPB&amp;n=111748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 сентября 2008 года N 283 "Об утверждении Положения о комитете по дорожному хозяйству Ленинградской области";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https://login.consultant.ru/link/?req=doc&amp;base=SPB&amp;n=83883&amp;dst=100004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 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постановления Правительства Ленинградской области от 24 октября 2008 года N 326 "О внесении изменений в постановления Правительства Ленинградской области от 23 сентября 2008 года N 283 "Об утверждении Положения о комитете по дорожному хозяйству Ленинградской области" и от 14 мая 2008 года N 114 "Об образовании комитета по транспорту и транспортной инфраструктуре Ленинградской области";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https://login.consultant.ru/link/?req=doc&amp;base=SPB&amp;n=109448&amp;dst=100035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 12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постановления Правительства Ленинградской области от 6 мая 2010 года N 107 "О внесении изменений в отдельные постановления Правительства Ленинградской области, утверждающие положения об органах исполнительной власти Ленинградской области";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https://login.consultant.ru/link/?req=doc&amp;base=SPB&amp;n=113842&amp;dst=100197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 23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постановления Правительства Ленинградской области от 27 октября 2010 года N 280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https://login.consultant.ru/link/?req=doc&amp;base=SPB&amp;n=105116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19 ноября 2010 года N 304 "О внесении изменений в постановление Правительства Ленинградской области от 23 сентября 2008 года N 283 "Об утверждении Положения о комитете по дорожному хозяйству Ленинградской области";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https://login.consultant.ru/link/?req=doc&amp;base=SPB&amp;n=113840&amp;dst=100049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 23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постановления Правительства Ленинградской области от 21 января 2011 года N 7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https://login.consultant.ru/link/?req=doc&amp;base=SPB&amp;n=111229&amp;dst=100005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 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постановления Правительства Ленинградской области от 10 мая 2011 года N 131 "О внесении изменений в постановления Правительства Ленинградской области от 23 сентября 2008 года N 283 "Об утверждении Положения о комитете по дорожному хозяйству Ленинградской области" и от 2 августа 2001 года N 78 "О порядке создания, реорганизации и ликвидации государственных унитарных предприятий и государственных учреждений Ленинградской области и порядке координации, регулирования и контроля их деятельности".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В.Сердюков</w:t>
      </w:r>
      <w:proofErr w:type="spellEnd"/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07.09.2011 N 283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(приложение)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55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ПОЛОЖЕНИЕ</w:t>
      </w: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КОМИТЕТЕ ПО ДОРОЖНОМУ ХОЗЯЙСТВУ ЛЕНИНГРАДСКОЙ ОБЛАСТИ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0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20.10.2011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https://login.consultant.ru/link/?req=doc&amp;base=SPB&amp;n=116450&amp;dst=100005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337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28.11.2011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https://login.consultant.ru/link/?req=doc&amp;base=SPB&amp;n=205454&amp;dst=100050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405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23.04.2012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https://login.consultant.ru/link/?req=doc&amp;base=SPB&amp;n=122392&amp;dst=100005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123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04.10.2012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https://login.consultant.ru/link/?req=doc&amp;base=SPB&amp;n=127417&amp;dst=100005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304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28.11.2012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https://login.consultant.ru/link/?req=doc&amp;base=SPB&amp;n=141557&amp;dst=100010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374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06.06.2013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https://login.consultant.ru/link/?req=doc&amp;base=SPB&amp;n=135912&amp;dst=100005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159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29.07.2013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https://login.consultant.ru/link/?req=doc&amp;base=SPB&amp;n=137669&amp;dst=100005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231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13.09.2013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https://login.consultant.ru/link/?req=doc&amp;base=SPB&amp;n=205628&amp;dst=100055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295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17.02.2014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https://login.consultant.ru/link/?req=doc&amp;base=SPB&amp;n=205625&amp;dst=100042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23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10.06.2014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https://login.consultant.ru/link/?req=doc&amp;base=SPB&amp;n=148227&amp;dst=100013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240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03.06.2015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https://login.consultant.ru/link/?req=doc&amp;base=SPB&amp;n=161027&amp;dst=100010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189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17.08.2015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https://login.consultant.ru/link/?req=doc&amp;base=SPB&amp;n=163301&amp;dst=100005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326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15.02.2016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https://login.consultant.ru/link/?req=doc&amp;base=SPB&amp;n=235295&amp;dst=100066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31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12.05.2016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https://login.consultant.ru/link/?req=doc&amp;base=SPB&amp;n=173221&amp;dst=100005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140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18.08.2016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https://login.consultant.ru/link/?req=doc&amp;base=SPB&amp;n=176579&amp;dst=100005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314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21.11.2016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https://login.consultant.ru/link/?req=doc&amp;base=SPB&amp;n=179995&amp;dst=100005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439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29.11.2016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https://login.consultant.ru/link/?req=doc&amp;base=SPB&amp;n=180295&amp;dst=100005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453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14.09.2017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https://login.consultant.ru/link/?req=doc&amp;base=SPB&amp;n=190410&amp;dst=100005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369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04.07.2018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https://login.consultant.ru/link/?req=doc&amp;base=SPB&amp;n=201238&amp;dst=100005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226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19.07.2018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https://login.consultant.ru/link/?req=doc&amp;base=SPB&amp;n=201698&amp;dst=100006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254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13.08.2018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https://login.consultant.ru/link/?req=doc&amp;base=SPB&amp;n=235470&amp;dst=100032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292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14.11.2018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https://login.consultant.ru/link/?req=doc&amp;base=SPB&amp;n=205880&amp;dst=100005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437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21.11.2018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https://login.consultant.ru/link/?req=doc&amp;base=SPB&amp;n=206087&amp;dst=100005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447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28.02.2019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https://login.consultant.ru/link/?req=doc&amp;base=SPB&amp;n=287922&amp;dst=100022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81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22.04.2019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https://login.consultant.ru/link/?req=doc&amp;base=SPB&amp;n=215823&amp;dst=100005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157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03.06.2019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https://login.consultant.ru/link/?req=doc&amp;base=SPB&amp;n=213232&amp;dst=100008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250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10.06.2019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https://login.consultant.ru/link/?req=doc&amp;base=SPB&amp;n=235469&amp;dst=100089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273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07.10.2020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https://login.consultant.ru/link/?req=doc&amp;base=SPB&amp;n=231907&amp;dst=100008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665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19.10.2020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https://login.consultant.ru/link/?req=doc&amp;base=SPB&amp;n=232740&amp;dst=100005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682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30.07.2021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https://login.consultant.ru/link/?req=doc&amp;base=SPB&amp;n=296044&amp;dst=100005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492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16.09.2021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https://login.consultant.ru/link/?req=doc&amp;base=SPB&amp;n=246409&amp;dst=100005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598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27.10.2021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https://login.consultant.ru/link/?req=doc&amp;base=SPB&amp;n=247953&amp;dst=100005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696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04.02.2022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https://login.consultant.ru/link/?req=doc&amp;base=SPB&amp;n=252445&amp;dst=100005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74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21.06.2022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https://login.consultant.ru/link/?req=doc&amp;base=SPB&amp;n=258098&amp;dst=100005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403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01.08.2022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https://login.consultant.ru/link/?req=doc&amp;base=SPB&amp;n=259861&amp;dst=100005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540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23.08.2022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https://login.consultant.ru/link/?req=doc&amp;base=SPB&amp;n=260674&amp;dst=100005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597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26.09.2022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https://login.consultant.ru/link/?req=doc&amp;base=SPB&amp;n=262065&amp;dst=100005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694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07.10.2022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https://login.consultant.ru/link/?req=doc&amp;base=SPB&amp;n=296046&amp;dst=100063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709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20.12.2022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https://login.consultant.ru/link/?req=doc&amp;base=SPB&amp;n=266557&amp;dst=100005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939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12.09.2023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https://login.consultant.ru/link/?req=doc&amp;base=SPB&amp;n=279647&amp;dst=100005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630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25.01.2024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https://login.consultant.ru/link/?req=doc&amp;base=SPB&amp;n=286585&amp;dst=100005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51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14.06.2024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https://login.consultant.ru/link/?req=doc&amp;base=SPB&amp;n=293577&amp;dst=100005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409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09.09.2024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https://login.consultant.ru/link/?req=doc&amp;base=SPB&amp;n=297759&amp;dst=100005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622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10.03.2025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https://login.consultant.ru/link/?req=doc&amp;base=SPB&amp;n=307762&amp;dst=100005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232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01.07.2025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https://login.consultant.ru/link/?req=doc&amp;base=SPB&amp;n=313653&amp;dst=100005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585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07.07.2025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https://login.consultant.ru/link/?req=doc&amp;base=SPB&amp;n=313914&amp;dst=100005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597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19.02.2026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https://login.consultant.ru/link/?req=doc&amp;base=SPB&amp;n=325411&amp;dst=100005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141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1. Общие положения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Комитет по дорожному хозяйству Ленинградской области (далее - Комитет) является отраслевым органом исполнительной власти Ленинградской области, осуществляющим в пределах компетенции, установленной Правительством Ленинградской области, полномочия и функции в сфере дорожной деятельности в отношении автомобильных дорог регионального или межмуниципального значения, включая полномочия по координации, регулированию и контролю деятельности дорожных организаций Ленинградской области, а также полномочия субъекта Российской Федерации - Ленинградской области в области обеспечения безопасности дорожного движения и организации дорожного движения.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Ленинградской области от 21.11.2016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https://login.consultant.ru/link/?req=doc&amp;base=SPB&amp;n=179995&amp;dst=100006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439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от 04.07.2018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https://login.consultant.ru/link/?req=doc&amp;base=SPB&amp;n=201238&amp;dst=100006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226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Комитет в пределах своей компетенции осуществляет деятельность с учетом приоритета целей и задач по содействию развитию конкуренции на товарных рынках в установленной сфере деятельности.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https://login.consultant.ru/link/?req=doc&amp;base=SPB&amp;n=287922&amp;dst=100022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28.02.2019 N 81)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Комитет в своей деятельности руководствуется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https://login.consultant.ru/link/?req=doc&amp;base=LAW&amp;n=2875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Конституцией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иными федеральными правовыми актами, в том числе правовыми актами Министерства транспорта Российской Федерации и Федерального дорожного агентства,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https://login.consultant.ru/link/?req=doc&amp;base=SPB&amp;n=318285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Уставом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Ленинградской области, областными законами, правовыми актами Губернатора Ленинградской области и правовыми актами Правительства Ленинградской области, а также настоящим Положением.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Комитет осуществляет деятельность во взаимодействии с федеральными органами исполнительной власти, в том числе с их территориальными органами, Законодательным собранием Ленинградской области, органами исполнительной власти Ленинградской области, органами государственной власти иных субъектов Российской Федерации, органами местного самоуправления, международными организациями и иностранными юридическими лицами, коммерческими и некоммерческими организациями, а также гражданами.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Комитет обладает правами юридического лица в объеме, необходимом для реализации его полномочий, имеет печать, штампы, бланки и вывеску со своим наименованием и изображением герба Ленинградской области.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 Имущество Комитета является собственностью Ленинградской области и закреплено за ним на праве оперативного управления.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1.6. Финансирование деятельности Комитета и материально-техническое обеспечение его деятельности осуществляются за счет средств областного бюджета Ленинградской области.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1.6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https://login.consultant.ru/link/?req=doc&amp;base=SPB&amp;n=148227&amp;dst=100016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1.7. Место нахождения Комитета: 190103, Санкт-Петербург, Рижский проспект, дом 16.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Почтовый адрес: 190103, Санкт-Петербург, Рижский проспект, дом 16.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1.7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https://login.consultant.ru/link/?req=doc&amp;base=SPB&amp;n=163301&amp;dst=100006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17.08.2015 N 326)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2. Полномочия Комитета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полномочиям Комитета относятся: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Осуществление в соответствии с Федеральным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https://login.consultant.ru/link/?req=doc&amp;base=LAW&amp;n=508984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от 31 июля 2020 года N 248-ФЗ "О государственном контроле (надзоре) и муниципальном контроле в Российской Федерации" регионального государственного контроля (надзора) на автомобильном транспорте, городском наземном электрическом транспорте и в дорожном хозяйстве в части соблюдения обязательных требований в области автомобильных дорог и дорожной деятельности, установленных в отношении автомобильных дорог регионального и межмуниципального значения в соответствии с положением, утвержденным Правительством Ленинградской области.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https://login.consultant.ru/link/?req=doc&amp;base=SPB&amp;n=246409&amp;dst=100006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16.09.2021 N 598)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Разработка основных направлений инвестиционной политики в области развития автомобильных дорог регионального или межмуниципального значения.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Осуществление дорожной деятельности в отношении автомобильных дорог регионального или межмуниципального значения.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https://login.consultant.ru/link/?req=doc&amp;base=SPB&amp;n=148227&amp;dst=100020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Планирование дорожной деятельности в отношении автомобильных дорог регионального или межмуниципального значения.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 Использование автомобильных дорог при организации и проведении мероприятий по гражданской обороне, мобилизационной подготовке в соответствии с федеральным законодательством, ликвидация последствий чрезвычайных ситуаций на автомобильных дорогах в соответствии с федеральным законодательством в области защиты населения и территорий от чрезвычайных ситуаций.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2.6. Информационное обеспечение пользователей автомобильными дорогами общего пользования регионального или межмуниципального значения, в том числе посредством системы контроля за формированием и использованием средств дорожных фондов.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https://login.consultant.ru/link/?req=doc&amp;base=SPB&amp;n=260674&amp;dst=100006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23.08.2022 N 597)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Осуществление в установленном порядке полномочий главного распорядителя и получателя бюджетных средств, главного администратора доходов областного бюджета и администратора доходов областного бюджета, предусмотренных Бюджетным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https://login.consultant.ru/link/?req=doc&amp;base=LAW&amp;n=495710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кодексом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Российской Федерации, областным законом об областном бюджете Ленинградской области на цели обеспечения дорожной деятельности.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2.7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https://login.consultant.ru/link/?req=doc&amp;base=SPB&amp;n=190410&amp;dst=100006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14.09.2017 N 369)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 В рамках своей компетенции представление Ленинградской области в отношениях, регулируемых гражданским законодательством, в том числе: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выступление в суде;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выступление государственным заказчиком при осуществлении закупок товаров, работ, услуг для нужд Комитета в соответствии с требованиями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2.8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https://login.consultant.ru/link/?req=doc&amp;base=SPB&amp;n=148227&amp;dst=100022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 Согласование наименований автомобильных дорог общего пользования местного значения.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Утратил силу с 1 января 2023 года.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https://login.consultant.ru/link/?req=doc&amp;base=SPB&amp;n=266557&amp;dst=100005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20.12.2022 N 939.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 Установление придорожных полос или изменение придорожных полос в отношении автомобильных дорог регионального или межмуниципального значения, а также частных автомобильных дорог, которые расположены на территориях двух и более муниципальных образований (муниципальных районов, муниципальных округов, городских округов) или строительство которых планируется осуществлять на территориях двух и более муниципальных образований (муниципальных районов, муниципальных округов, городских округов).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2.11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https://login.consultant.ru/link/?req=doc&amp;base=SPB&amp;n=293577&amp;dst=100006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14.06.2024 N 409)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2.12. Осуществление от имени Ленинградской области прав и обязанностей обладателя созданной Комитетом информации, установленных федеральным законодательством об информации, информационных технологиях и о защите информации.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2.13. Проведение в установленном порядке антикоррупционной экспертизы проектов нормативных правовых актов Комитета при проведении их правовой экспертизы и нормативных правовых актов Комитета при мониторинге их применения.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2.14. Рассмотрение обращений граждан, объединений граждан и юридических лиц в порядке, установленном Федеральным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https://login.consultant.ru/link/?req=doc&amp;base=LAW&amp;n=494960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от 2 мая 2006 года N 59-ФЗ "О порядке рассмотрения обращений граждан Российской Федерации".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2.14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https://login.consultant.ru/link/?req=doc&amp;base=SPB&amp;n=148227&amp;dst=100026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2.15. Осуществление в рамках своей компетенции и в соответствии с действующим законодательством комплектования, хранения, учета и использования архивных документов и архивных фондов.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2.16. Принятие нормативных правовых актов Ленинградской области в форме приказов Комитета, а также правовых актов Ленинградской области, имеющих ненормативный характер, в форме распоряжений Комитета.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2.17. Координация, регулирование и контроль деятельности подведомственных дорожных организаций Ленинградской области, в том числе совместно с Ленинградским областным комитетом по управлению государственным имуществом контроль за использованием по назначению и сохранностью государственного имущества Ленинградской области, закрепленного за подведомственными организациями на праве хозяйственного ведения или оперативного управления.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2.17.1. 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(п. 2.17.1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https://login.consultant.ru/link/?req=doc&amp;base=SPB&amp;n=252445&amp;dst=100005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04.02.2022 N 74)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2.18. Мониторинг </w:t>
      </w:r>
      <w:proofErr w:type="spellStart"/>
      <w:r>
        <w:rPr>
          <w:rFonts w:ascii="Arial" w:hAnsi="Arial" w:cs="Arial"/>
          <w:sz w:val="20"/>
          <w:szCs w:val="20"/>
        </w:rPr>
        <w:t>правоприменения</w:t>
      </w:r>
      <w:proofErr w:type="spellEnd"/>
      <w:r>
        <w:rPr>
          <w:rFonts w:ascii="Arial" w:hAnsi="Arial" w:cs="Arial"/>
          <w:sz w:val="20"/>
          <w:szCs w:val="20"/>
        </w:rPr>
        <w:t xml:space="preserve"> разработанных Комитетом нормативных правовых актов Ленинградской области в сфере дорожной деятельности.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2.19. В рамках своей компетенции осуществление полномочий в области мобилизационной подготовки и мобилизации, определенных Федеральным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https://login.consultant.ru/link/?req=doc&amp;base=LAW&amp;n=472842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от 26 февраля 1997 года N 31-ФЗ "О мобилизационной подготовке и мобилизации в Российской Федерации".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2.19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https://login.consultant.ru/link/?req=doc&amp;base=SPB&amp;n=148227&amp;dst=100028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2.20. Согласование от имени Ленинградской области местоположения границ земельных участков, смежных с земельными участками в границах полос отвода автомобильных дорог общего пользования, находящихся в собственности Ленинградской области, в порядке, установленном действующим законодательством.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2.20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https://login.consultant.ru/link/?req=doc&amp;base=SPB&amp;n=127417&amp;dst=100005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04.10.2012 N 304)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2.21.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деятельности, включая: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порядке, установленном Правительством Ленинградской области,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осуществление мероприятий по предупреждению детского дорожно-транспортного травматизма,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организации подготовки и переподготовки водителей транспортных средств,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информирования граждан о правилах и требованиях в области обеспечения безопасности дорожного движения,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ежегодное (до 1 июля года, следующего за отчетным) утверждение перечней </w:t>
      </w:r>
      <w:proofErr w:type="spellStart"/>
      <w:r>
        <w:rPr>
          <w:rFonts w:ascii="Arial" w:hAnsi="Arial" w:cs="Arial"/>
          <w:sz w:val="20"/>
          <w:szCs w:val="20"/>
        </w:rPr>
        <w:t>аварийно</w:t>
      </w:r>
      <w:proofErr w:type="spellEnd"/>
      <w:r>
        <w:rPr>
          <w:rFonts w:ascii="Arial" w:hAnsi="Arial" w:cs="Arial"/>
          <w:sz w:val="20"/>
          <w:szCs w:val="20"/>
        </w:rPr>
        <w:t xml:space="preserve"> опасных участков дорог и разработка первоочередных мер, направленных на устранение причин и условий совершения дорожно-транспортных происшествий.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2.21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https://login.consultant.ru/link/?req=doc&amp;base=SPB&amp;n=179995&amp;dst=100007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21.11.2016 N 439)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2.22. Оказание гражданам бесплатной юридической помощи в виде правового консультирования в устной и письменной форме по вопросам, относящимся к компетенции Комитета, в порядке, установленном законодательством Российской Федерации для рассмотрения обращений граждан.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2.22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https://login.consultant.ru/link/?req=doc&amp;base=SPB&amp;n=137669&amp;dst=100005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29.07.2013 N 231)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2.23. Предоставление земельных участков, которые находятся в собственности Ленинградской области или государственная собственность на которые не разграничена, для размещения автомобильных дорог регионального или межмуниципального значения, в том числе предоставление земельных участков в границах полос отвода автомобильных дорог регионального или межмуниципального значения владельцам автомобильных дорог.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2.23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https://login.consultant.ru/link/?req=doc&amp;base=SPB&amp;n=180295&amp;dst=100006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29.11.2016 N 453)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2.23-1. Обеспечение подготовки подведомственным государственным учреждением схемы расположения земельного участка или земельных участков на кадастровом плане территории (далее - схема расположения земельного участка) и принятие решения об утверждении схемы расположения земельного участка или решения об отказе в ее утверждении с указанием оснований для отказа, а также принятие решения о предварительном согласовании предоставления земельных участков для размещения автомобильных дорог регионального или межмуниципального значения или решения об отказе в предварительном согласовании предоставления земельных участков для размещения автомобильных дорог регионального или межмуниципального значения с указанием оснований для отказа.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2.23-1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https://login.consultant.ru/link/?req=doc&amp;base=SPB&amp;n=180295&amp;dst=100008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29.11.2016 N 453)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2.24. Принятие решения об установлении публичных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размещения инженерных сооружений регионального значения или их капитального ремонта, а также капитального ремонта участков (частей) инженерных сооружений, являющихся линейными объектами;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https://login.consultant.ru/link/?req=doc&amp;base=SPB&amp;n=262065&amp;dst=100006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26.09.2022 N 694)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устройства пересечений автомобильных дорог или железнодорожных путей с автомобильными дорогами регионального или межмуниципального </w:t>
      </w:r>
      <w:proofErr w:type="gramStart"/>
      <w:r>
        <w:rPr>
          <w:rFonts w:ascii="Arial" w:hAnsi="Arial" w:cs="Arial"/>
          <w:sz w:val="20"/>
          <w:szCs w:val="20"/>
        </w:rPr>
        <w:t>значения</w:t>
      </w:r>
      <w:proofErr w:type="gramEnd"/>
      <w:r>
        <w:rPr>
          <w:rFonts w:ascii="Arial" w:hAnsi="Arial" w:cs="Arial"/>
          <w:sz w:val="20"/>
          <w:szCs w:val="20"/>
        </w:rPr>
        <w:t xml:space="preserve"> или для устройства примыканий автомобильных дорог к автомобильным дорогам регионального или межмуниципального значения, размещения автомобильных дорог регионального или межмуниципального значения в туннелях.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2.24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https://login.consultant.ru/link/?req=doc&amp;base=SPB&amp;n=205880&amp;dst=100005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14.11.2018 N 437)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2.24-1. Согласование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2.24-1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https://login.consultant.ru/link/?req=doc&amp;base=SPB&amp;n=190410&amp;dst=100008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14.09.2017 N 369;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https://login.consultant.ru/link/?req=doc&amp;base=SPB&amp;n=262065&amp;dst=100008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26.09.2022 N 694)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2.24-2. Дача согласия в письменной форме подведомственному государственному учреждению, которому в постоянное (бессрочное) пользование предоставлены находящиеся в государственной собственности Ленинградской области земельные участки в границах полос отвода автомобильных дорог общего пользования регионального или межмуниципального значения, на заключение соглашений об установлении сервитутов в отношении указанных земельных участков.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2.24-2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https://login.consultant.ru/link/?req=doc&amp;base=SPB&amp;n=190410&amp;dst=100010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14.09.2017 N 369)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2.25. 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значения, и о прекращении такого использования.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2.25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https://login.consultant.ru/link/?req=doc&amp;base=SPB&amp;n=148227&amp;dst=100033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2.26. Установление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2.26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https://login.consultant.ru/link/?req=doc&amp;base=SPB&amp;n=148227&amp;dst=100034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2.27. Установление порядка содержания и ремонта автомобильных дорог регионального или межмуниципального значения.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2.27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https://login.consultant.ru/link/?req=doc&amp;base=SPB&amp;n=148227&amp;dst=100035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2.28. Реализация полномочий, предусмотренных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https://login.consultant.ru/link/?req=doc&amp;base=LAW&amp;n=482696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Российской Федерации от 21 июля 1993 года N 5485-1 "О государственной тайне" во взаимодействии с органами защиты государственной тайны, расположенными в пределах Ленинградской области.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2.28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https://login.consultant.ru/link/?req=doc&amp;base=SPB&amp;n=148227&amp;dst=100036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2.29. Выдача разрешений на строительство в случае строительства, реконструкции автомобильных дорог регионального или межмуниципального значения, а также частных автомобильных дорог, строительство или реконструкцию которых планируется осуществлять на территориях двух и более муниципальных образований (муниципальных районов, муниципальных округов, городских округов), являющихся сооружениями пересечения автомобильной дороги с указанными автомобильными дорогами и примыкания автомобильной дороги к указанным автомобильным дорогам, а также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указанных автомобильных дорог (если для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требуется выдача разрешения на строительство в соответствии с Градостроительным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https://login.consultant.ru/link/?req=doc&amp;base=LAW&amp;n=511565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кодексом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Российской Федерации и Федеральным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https://login.consultant.ru/link/?req=doc&amp;base=LAW&amp;n=511699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Федерации"), объектов дорожного сервиса, размещаемых в границах полосы отвода автомобильной дороги регионального или межмуниципального значения; продление срока действия ранее выданных разрешений на строительство, принятие решений о прекращении действия выданных разрешений на строительство, о внесении изменений в выданные разрешения на строительство; выдача разрешений на ввод в эксплуатацию объектов капитального строительства, разрешения на строительство которых выдавались Комитетом и </w:t>
      </w:r>
      <w:r>
        <w:rPr>
          <w:rFonts w:ascii="Arial" w:hAnsi="Arial" w:cs="Arial"/>
          <w:sz w:val="20"/>
          <w:szCs w:val="20"/>
        </w:rPr>
        <w:lastRenderedPageBreak/>
        <w:t>комитетом государственного строительного надзора и государственной экспертизы Ленинградской области в отношении указанных в настоящем пункте объектов.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2.29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https://login.consultant.ru/link/?req=doc&amp;base=SPB&amp;n=325411&amp;dst=100006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19.02.2026 N 141)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2.30. Выдача разрешений на строительство и разрешений на ввод объектов в эксплуатацию в случае строительства, реконструкции объектов капитального строительства, проектная документация которых подлежит экспертизе в соответствии со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https://login.consultant.ru/link/?req=doc&amp;base=LAW&amp;n=511565&amp;dst=4448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статьей 49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Федерации: автомобильных дорог поселений, частных автомобильных дорог в границах поселений, автомобильных дорог муниципальных районов, частных автомобильных дорог в границах муниципальных районов на территориях двух и более поселений, автомобильных дорог муниципального округа, частных автомобильных дорог в границах муниципального округа, автомобильных дорог городского округа, частных автомобильных дорог в границах городского округа, являющихся сооружениями пересечений автомобильной дороги с указанными автомобильными дорогами и примыканий автомобильной дороги к указанным автомобильным дорогам,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указанных автомобильных дорог (если для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требуется выдача разрешения на строительство в соответствии с Градостроительным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https://login.consultant.ru/link/?req=doc&amp;base=LAW&amp;n=511565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кодексом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Российской Федерации и Федеральным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https://login.consultant.ru/link/?req=doc&amp;base=LAW&amp;n=511699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Федерации"), объектов дорожного сервиса, размещаемых в границах полосы отвода указанных автомобильных дорог,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придорожных полос автомобильных дорог, объектов дорожного сервиса в границах придорожных полос автомобильных дорог, в том числе выдача разрешений на ввод объектов в эксплуатацию, разрешения на строительство которых выданы органами местного самоуправления до вступления в силу областного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https://login.consultant.ru/link/?req=doc&amp;base=SPB&amp;n=311097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закона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от 7 июля 2014 года N 45-оз "О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области" (далее - областной закон); принятие решений о внесении изменений в разрешения на строительство, в том числе выданные органами местного самоуправления до вступления в силу областного закона; продление срока действия разрешений на строительство, в том числе выданных органами местного самоуправления до вступления в силу областного закона; принятие решений о прекращении действия разрешений на строительство, в том числе выданных органами местного самоуправления до вступления в силу областного закона.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2.30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https://login.consultant.ru/link/?req=doc&amp;base=SPB&amp;n=325411&amp;dst=100008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19.02.2026 N 141)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2.31. Составление протоколов об административных правонарушениях в случаях и порядке, предусмотренных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https://login.consultant.ru/link/?req=doc&amp;base=LAW&amp;n=528486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Кодексом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Российской Федерации об административных правонарушениях, областным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https://login.consultant.ru/link/?req=doc&amp;base=SPB&amp;n=324999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от 2 июля 2003 года N 47-оз "Об административных правонарушениях", осуществление производства по делам об административных правонарушениях, применение мер обеспечения производства по делам об административных правонарушениях.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2.31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https://login.consultant.ru/link/?req=doc&amp;base=SPB&amp;n=173221&amp;dst=100008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12.05.2016 N 140)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2.32. Разработка и реализация региональной политики в области организации дорожного движения на территории Ленинградской области в соответствии с государственной политикой Российской Федерации в области организации дорожного движения.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2.32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https://login.consultant.ru/link/?req=doc&amp;base=SPB&amp;n=201238&amp;dst=100009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04.07.2018 N 226)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2.33. Организация дорожного движения на автомобильных дорогах регионального или межмуниципального значения в порядке, установленном органом государственной власти Российской Федерации, уполномоченным в области организации дорожного движения, в том числе мониторинг дорожного движения.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2.33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https://login.consultant.ru/link/?req=doc&amp;base=SPB&amp;n=307762&amp;dst=100011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2.34. Обеспечение установки, замены, демонтажа и содержания технических средств организации дорожного движения на автомобильных дорогах регионального или межмуниципального значения.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2.34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https://login.consultant.ru/link/?req=doc&amp;base=SPB&amp;n=307762&amp;dst=100013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2.35. Ведение реестра парковок общего пользования, расположенных на автомобильных дорогах регионального или межмуниципального значения, в порядке, определенном Комитетом.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2.35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https://login.consultant.ru/link/?req=doc&amp;base=SPB&amp;n=201238&amp;dst=100013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04.07.2018 N 226)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2.35-1. Установление порядка ведения реестра парковок общего пользования, расположенных на территориях муниципальных районов (в границах сельских поселений и межселенных территорий), муниципальных округов, городских округов и городских поселений, за исключением парковок общего пользования, расположенных на автомобильных дорогах регионального или межмуниципального значения.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2.35-1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https://login.consultant.ru/link/?req=doc&amp;base=SPB&amp;n=325411&amp;dst=100009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19.02.2026 N 141)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2.36. Осуществление государственного контроля (надзора) за реализацией исполнительными органами Ленинградской области, органами местного самоуправления полномочий в области организации дорожного движения.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2.36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https://login.consultant.ru/link/?req=doc&amp;base=SPB&amp;n=307762&amp;dst=100014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2.37. Подготовка предложений в Правительство Ленинградской области по: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https://login.consultant.ru/link/?req=doc&amp;base=SPB&amp;n=307762&amp;dst=100017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определению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значения, а также установлению ее максимального размера;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https://login.consultant.ru/link/?req=doc&amp;base=SPB&amp;n=307762&amp;dst=100018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установлению порядка разработки, согласования и утверждения комплексных схем организации дорожного движения, изменений в утвержденные комплексные схемы организации дорожного движения с учетом положений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https://login.consultant.ru/link/?req=doc&amp;base=LAW&amp;n=483240&amp;dst=100152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статей 16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https://login.consultant.ru/link/?req=doc&amp;base=LAW&amp;n=483240&amp;dst=100159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Федерального закона от 29 декабря 2017 года N 443-ФЗ "Об организации дорожного движения в Российской Федерации и о внесении изменений в отдельные законодательные акты Российской Федерации" (далее - Федеральный закон N 443-ФЗ);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https://login.consultant.ru/link/?req=doc&amp;base=SPB&amp;n=307762&amp;dst=100019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установлению порядка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 с учетом положений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https://login.consultant.ru/link/?req=doc&amp;base=LAW&amp;n=483240&amp;dst=100152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статей 16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https://login.consultant.ru/link/?req=doc&amp;base=LAW&amp;n=483240&amp;dst=100176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Федерального закона N 443-ФЗ.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https://login.consultant.ru/link/?req=doc&amp;base=SPB&amp;n=307762&amp;dst=100021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2.37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https://login.consultant.ru/link/?req=doc&amp;base=SPB&amp;n=201238&amp;dst=100015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04.07.2018 N 226)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2.38. Участие в пределах своей компетенции в проведении мероприятий по гражданской обороне.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2.38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https://login.consultant.ru/link/?req=doc&amp;base=SPB&amp;n=235470&amp;dst=100033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13.08.2018 N 292)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2.39. Участие в обеспечении транспортной безопасности в соответствии с компетенцией, установленной Федеральным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https://login.consultant.ru/link/?req=doc&amp;base=LAW&amp;n=511606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законом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от 9 февраля 2007 года N 16-ФЗ "О транспортной безопасности", другими федеральными законами и принимаемыми в соответствии с ними иными нормативными правовыми актами Российской Федерации.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2.39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https://login.consultant.ru/link/?req=doc&amp;base=SPB&amp;n=206087&amp;dst=100006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21.11.2018 N 447)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2.40. Присвоение наименований автомобильным дорогам регионального или межмуниципального значения.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2.40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https://login.consultant.ru/link/?req=doc&amp;base=SPB&amp;n=206087&amp;dst=100008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21.11.2018 N 447)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2.41. Присвоение идентификационных номеров автомобильным дорогам регионального или межмуниципального значения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2.41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https://login.consultant.ru/link/?req=doc&amp;base=SPB&amp;n=206087&amp;dst=100009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21.11.2018 N 447)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2.42. Предоставление концессионеру в аренду (субаренду) земельных участков, которые находятся в собственности Ленинградской области или государственная собственность на которые не разграничена, на которых располагается объект концессионного соглашения и(или) которые необходимы для осуществления концессионером деятельности, предусмотренной концессионным соглашением в отношении автомобильных дорог регионального или межмуниципального значения.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2.42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https://login.consultant.ru/link/?req=doc&amp;base=SPB&amp;n=213232&amp;dst=100011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03.06.2019 N 250)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2.43. При осуществлении весового и габаритного контроля транспортного средства обеспечивает осуществление подведомственным государственным учреждением Ленинградской области, за которым закреплены автомобильные дороги общего пользования регионального или межмуниципального значения: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принятия решения об установке и использовании на автомобильной дороге автоматических пунктов весового и габаритного контроля транспортных средств;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финансирования расходов, связанных с обработкой и рассылкой постановлений органов государственного контроля (надзора), муниципального контроля о нарушениях правил движения тяжеловесного и(или) крупногабаритного транспортного средства, зафиксированных с помощью автоматических пунктов весового и габаритного контроля транспортных средств;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обеспечения информирования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2.43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https://login.consultant.ru/link/?req=doc&amp;base=SPB&amp;n=231907&amp;dst=100009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07.10.2020 N 665)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2.44. Подготовка заключений о предварительном согласовании схемы размещения рекламных конструкций на земельных участках, расположенных на территории Ленинградской области, независимо от форм собственности, а также на зданиях или ином недвижимом имуществе, находящихся в собственности Ленинградской области или муниципальной собственности, или об отказе в ее предварительном согласовании в пределах компетенции Комитета в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https://login.consultant.ru/link/?req=doc&amp;base=SPB&amp;n=278834&amp;dst=100021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порядке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, установленном постановлением Правительства Ленинградской области от 20 марта 2014 года N 69 "О мерах по реализации Федерального закона "О рекламе" и внесении изменений в постановление Правительства Ленинградской области от 4 мая 2009 года N 125 "О реорганизации комитета по информационно-аналитическому обеспечению Ленинградской области".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2.44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https://login.consultant.ru/link/?req=doc&amp;base=SPB&amp;n=259861&amp;dst=100005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01.08.2022 N 540)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2.45. Осуществление полномочий в отношении работающих в автоматическом режиме стационарных, передвижных, мобильных специальных технических средств, имеющих функции фото- и киносъемки, видеозаписи для фиксации нарушений правил дорожного движения, предусмотренных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https://login.consultant.ru/link/?req=doc&amp;base=LAW&amp;n=511699&amp;dst=577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статьей 22.1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2.45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https://login.consultant.ru/link/?req=doc&amp;base=SPB&amp;n=297759&amp;dst=100005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09.09.2024 N 622)</w:t>
      </w: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3. Функции Комитета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Комитет осуществляет следующие функции: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Принимает решения: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https://login.consultant.ru/link/?req=doc&amp;base=SPB&amp;n=231907&amp;dst=100014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07.10.2020 N 665;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проведении мероприятий, направленных на улучшение условий и повышение безопасности дорожного движения, обеспечение экологической безопасности и обустройство объектами дорожного сервиса автомобильных дорог общего пользования регионального значения;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https://login.consultant.ru/link/?req=doc&amp;base=SPB&amp;n=307762&amp;dst=100022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Утверждает: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распределение средств по объектам капитального ремонта и ремонта, содержания автомобильных дорог;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перспективные и текущие планы работы Комитета;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правила, руководства, указания и методические пособия, разработанные Комитетом либо совместно с другими органами исполнительной власти, по вопросам организации дорожной деятельности, относящимся к полномочиям Комитета;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нормативно-методическую документацию по дорожной деятельности;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https://login.consultant.ru/link/?req=doc&amp;base=SPB&amp;n=279647&amp;dst=100006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12.09.2023 N 630)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абзац исключен.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https://login.consultant.ru/link/?req=doc&amp;base=SPB&amp;n=190410&amp;dst=100011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14.09.2017 N 369;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проекты организации дорожного движения, разрабатываемые для автомобильных дорог регионального или межмуниципального значения либо их участков, изменения в указанные проекты организации дорожного движения по согласованию: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https://login.consultant.ru/link/?req=doc&amp;base=SPB&amp;n=307762&amp;dst=100023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или подведомственными ему федеральными государственными учреждениями либо в случаях, если автомобильные дороги переданы в доверительное управление Государственной компании "Российские автомобильные дороги", этой компанией при условии, что автомобильные дороги регионального или межмуниципального значения либо их участки примыкают к автомобильным дорогам федерального значения или пересекают их;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https://login.consultant.ru/link/?req=doc&amp;base=SPB&amp;n=201238&amp;dst=100020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04.07.2018 N 226)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органами и организациями, перечень которых установлен нормативным правовым актом Комитета.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https://login.consultant.ru/link/?req=doc&amp;base=SPB&amp;n=201238&amp;dst=100021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Постановлением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04.07.2018 N 226)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Согласовывает: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проекты правовых актов Ленинградской области по вопросам распоряжения дорожным государственным имуществом Ленинградской области, в том числе закрепленным за дорожными организациями на праве хозяйственного ведения (оперативного управления);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проекты правовых актов Ленинградской области по вопросам, относящимся к полномочиям Комитета;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комплексные схемы организации дорожного движения, разрабатываемые для муниципального района, муниципального округа, городского округа или городского поселения либо их частей, а также для территорий нескольких муниципальных районов, муниципального округа, городского округа или городских поселений, имеющих общую границу, изменений в такие утвержденные комплексные схемы организации дорожного движения;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https://login.consultant.ru/link/?req=doc&amp;base=SPB&amp;n=307762&amp;dst=100026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образования, изменений в указанные проекты организации дорожного движения в случае, если автомобильные дороги местного значения либо их участки, иные автомобильные дороги либо их участки, расположенные в границах муниципального образования, примыкают к автомобильным дорогам регионального или межмуниципального значения;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https://login.consultant.ru/link/?req=doc&amp;base=SPB&amp;n=307762&amp;dst=100028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проекты организации дорожного движения для частных автомобильных дорог либо их участков, изменений в указанные проекты организации дорожного движения в случае, если частные автомобильные дороги либо их участки примыкают к автомобильным дорогам регионального или межмуниципального </w:t>
      </w:r>
      <w:proofErr w:type="gramStart"/>
      <w:r>
        <w:rPr>
          <w:rFonts w:ascii="Arial" w:hAnsi="Arial" w:cs="Arial"/>
          <w:sz w:val="20"/>
          <w:szCs w:val="20"/>
        </w:rPr>
        <w:t>значения</w:t>
      </w:r>
      <w:proofErr w:type="gramEnd"/>
      <w:r>
        <w:rPr>
          <w:rFonts w:ascii="Arial" w:hAnsi="Arial" w:cs="Arial"/>
          <w:sz w:val="20"/>
          <w:szCs w:val="20"/>
        </w:rPr>
        <w:t xml:space="preserve"> или пересекают их.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Обеспечивает: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координацию и взаимодействие с территориальными органами федеральных органов исполнительной власти, органами государственной власти Ленинградской области и органами местного самоуправления муниципальных образований Ленинградской области, коммерческими и некоммерческими организациями дорожного хозяйства, общественными организациями по вопросам, относящимся к полномочиям Комитета, образование в необходимых случаях специальных комиссий;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мониторинга и комплексной оценки состояния предприятий и организаций дорожного хозяйства Ленинградской области независимо от их ведомственной принадлежности, составление ежегодных обзоров и внесение их на рассмотрение Правительства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единой политики в сфере внедрения новой техники, ресурсосберегающих и природоохранных технологий на подведомственных предприятиях дорожного хозяйства;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подготовку материалов, вносимых на заседания комиссии по обеспечению безопасности дорожного движения при Правительстве Ленинградской области, и контроль за выполнением решений комиссии;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абзацы шестой - восьмой исключены. -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17.08.2015 N 326.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3.5 - 3.6. Исключены. -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17.08.2015 N 326.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3.7. Разрабатывает и представляет на рассмотрение Правительства Ленинградской области и Губернатора Ленинградской области проекты правовых актов, регулирующих правоотношения в области дорожной деятельности и безопасности дорожного движения, принятие которых отнесено федеральным и областным законодательством к полномочиям высшего исполнительного органа государственной власти субъекта Российской Федерации или высшего должностного лица субъекта Российской Федерации, а также проекты правовых актов Правительства Ленинградской области по установлению размера платы за пользование на платной основе парковками (парковочными местами), расположенными на автомобильных дорогах общего пользования регионального или межмуниципального значения.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3.8. Участвует: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выполнении федеральных и региональных программ по вопросам совершенствования и развития сети автомобильных дорог общего пользования регионального или межмуниципального значения, повышения их транспортно-эксплуатационного состояния, обеспечения безопасности дорожного движения;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формировании проекта областного бюджета Ленинградской области на предстоящий бюджетный период по вопросам, относящимся к полномочиям Комитета;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формировании и проведении Администрацией Ленинградской области сбалансированной политики в отношении развития дорожного хозяйства, разработке и анализе проектов финансового оздоровления несостоятельных предприятий;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формировании экономической стратегии и инвестиционной политики, приоритетов внешнеэкономической деятельности в целях развития дорожного комплекса Ленинградской области, а также выработке предложений по привлечению иностранных инвестиций, созданию совместных предприятий;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проведении экспертизы инвестиционных проектов в сфере дорожного хозяйства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разработке предложений по применению в дорожном хозяйстве Ленинградской области экономических регуляторов рыночных отношений (цен, тарифов, налогов, штрафных санкций, льгот, дотаций и т.п.), а также конкретных схем и механизмов их реализации;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контрольных осмотрах либо обследованиях дорог на соответствие состояния дорог правилам, стандартам, техническим нормам и другим нормативным документам, относящимся к обеспечению безопасности дорожного движения;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создании информационной системы и банка данных в сфере дорожной деятельности Ленинградской области и обеспечении необходимой информацией органов исполнительной власти Ленинградской области и населения;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подготовке, заключении и реализации в установленном порядке договоров Ленинградской области с Российской Федерацией, субъектами Российской Федерации, а также международных договоров по вопросам, относящимся к полномочиям Комитета;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организации и развитии международного сотрудничества и сотрудничества с субъектами Российской Федерации в сфере дорожного хозяйства;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планировании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13.08.2018 N 292)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планировании мероприятий по поддержанию устойчивого функционирования организаций в военное время, обеспечении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13.08.2018 N 292)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организации проведения мероприятий по световой маскировке и другим видам маскировки;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13.08.2018 N 292)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организации мероприятий, связанных с проведением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13.08.2018 N 292)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организации мероприятий по первоочередному 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13.08.2018 N 292)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обеспечении восстановления и поддержания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13.08.2018 N 292)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3.9. Осуществляет: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установленном порядке проведение статистических наблюдений в дорожном хозяйстве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абзацы третий - девятый исключены. -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17.08.2015 N 326;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исключен. -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23.04.2012 N 123;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исключен. -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17.08.2015 N 326;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деятельность по формированию кадровой политики, подготовке (переподготовке), повышению квалификации рабочих и специалистов дорожной отрасли и аттестации работников дорожной отрасли подведомственных организаций;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организационное обеспечение деятельности комиссии по обеспечению безопасности дорожного движения при Правительстве Ленинградской области и контроль за выполнением решений комиссии;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21.11.2016 N 439)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абзацы восьмой - десятый утратили силу. -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07.10.2020 N 665;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учет основных параметров дорожного движения в отношении автомобильных дорог регионального или межмуниципального значения в порядке, установленном Правительством Российской Федерации;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07.10.2020 N 665)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мониторинга изменений федерального и областного законодательства в пределах установленной компетенции, разработку проектов нормативных правовых актов Ленинградской области в целях приведения областного законодательства в соответствие с указанными изменениями.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07.10.2022 N 709)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3.10. Информирует пользователей автомобильными дорогами общего пользования регионального или межмуниципального значения, в том числе посредством системы контроля за формированием и использованием средств дорожных фондов, о безопасных условиях дорожного движения, о причинах установления временных ограничения или прекращения движения транспортных средств и об иных сведениях, предусмотренных законодательством об автомобильных дорогах и о дорожной деятельности, за </w:t>
      </w:r>
      <w:r>
        <w:rPr>
          <w:rFonts w:ascii="Arial" w:hAnsi="Arial" w:cs="Arial"/>
          <w:sz w:val="20"/>
          <w:szCs w:val="20"/>
        </w:rPr>
        <w:lastRenderedPageBreak/>
        <w:t>исключением сведений, информирование о которых осуществляется государственными учреждениями Ленинградской области, в отношении которых Комитет осуществляет функции и полномочия учредителя.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23.08.2022 N 597)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Информирует Губернатора и Правительство Ленинградской области о состоянии дел в сфере безопасности дорожного движения.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21.11.2016 N 439)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3.10 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17.08.2015 N 326)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 Выполняет установленные законодательством Российской Федерации о контрактной системе в сфере закупок товаров, работ, услуг для обеспечения государственных нужд функции государственного заказчика при осуществлении закупок товаров, работ, услуг для государственных нужд Ленинградской области, в том числе: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заключает государственные контракты и контролирует их исполнение;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обеспечивает оплату выполненных организациями работ в соответствии с заключенными государственными контрактами;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ведет учет и отчетность по деятельности, связанной с выполнением функций государственного заказчика, в порядке, установленном действующим законодательством.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3.11 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17.08.2015 N 326)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3.12. Иные функции: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разрабатывает прогнозы социально-экономического развития дорожного хозяйства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разрабатывает и реализует государственные программы Ленинградской области, ответственным исполнителем которых является Комитет, а также участвует в разработке и реализации иных государственных программ Ленинградской области по вопросам, отнесенным к компетенции Комитета;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17.08.2015 N 326)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разрабатывает совместно с иными органами исполнительной власти Ленинградской области предложения по вопросам привлечения инвестиций на цели развития дорожного хозяйства в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абзацы пятый - седьмой исключены. -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17.08.2015 N 326;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оказывает органам местного самоуправления муниципальных образований Ленинградской области, дорожным предприятиям Ленинградской области методическую помощь в деятельности по вопросам, относящимся к полномочиям Комитета;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исключен. -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анализирует состояние безопасности дорожного движения, разрабатывает предложения по формированию единой политики и проведению мероприятий, направленных на улучшение условий дорожного движения на автомобильных дорогах общего пользования регионального или межмуниципального значения, связанных с обеспечением безопасности дорожного движения, экологической защищенности и обустройством объектами дорожного сервиса;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определяет техническую политику в области развития информационных систем и систем связи в сфере дорожной деятельности и участвует в ее реализации в рамках своей компетенции;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01.07.2025 N 585)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разрабатывает и реализует мероприятия, направленные на энергосбережение в курируемой сфере;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предоставляет информацию о деятельности Комитета, в том числе размещает информацию в сети Интернет на официальном сайте Администрации Ленинградской области в соответствии с Федеральным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осуществляет иные функции в соответствии с областными законами, правовыми актами Губернатора Ленинградской области, Правительства Ленинградской области и полномочиями Комитета;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проводит мониторинг несвоевременной выплаты заработной платы, а также выплаты заработной платы ниже размера, установленного региональным соглашением о минимальной заработной плате в Ленинградской области, в организациях сферы деятельности, государственное управление и реализация полномочий субъекта Российской Федерации - Ленинградской области в которой осуществляются Комитетом, а также организаций указанной сферы деятельности, в отношении которых применена процедура банкротства (несостоятельности);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13.09.2013 N 295)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организует работу подведомственного государственного учреждения по исполнению требований по обеспечению транспортной безопасности, установленных Правительством Российской Федерации, в том числе требований к антитеррористической защищенности закрепленных за учреждением объектов транспортной инфраструктуры;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21.11.2018 N 447)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организует работу подведомственного государственного учреждения Ленинградской области: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22.04.2019 N 157)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обеспечению развития и эксплуатации системы автоматической фиксации нарушений правил дорожного движения на территории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22.04.2019 N 157)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обработке и рассылке материалов, полученных с использованием специальных технических средств, работающих в автоматическом режиме и имеющих функции фото- и киносъемки, видеозаписи, предназначенных для обеспечения контроля за дорожным движением, в том числе для фиксации административных правонарушений в области дорожного движения;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22.04.2019 N 157)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организации осуществления весового и габаритного контроля транспортных средств на автомобильных дорогах регионального или межмуниципального значения в порядке, установленном Министерством транспорта Российской Федерации;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22.04.2019 N 157)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организации внедрения интеллектуальных транспортных систем на автомобильных дорогах регионального или межмуниципального значения.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22.04.2019 N 157)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3.13. Утратил силу. -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16.09.2021 N 598.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3.14. Ходатайствует о поощрении и награждении работников и организаций (предприятий, учреждений) дорожной отрасли Ленинградской области, работников Комитета наградами Министерства транспорта Российской Федерации, наградами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подготавливает наградные материалы на представление к награждению работников Комитета по дорожному хозяйству Ленинградской области государственными наградами Российской Федерации, наградами Министерства транспорта Российской Федерации, наградами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награждает Почетной грамотой Комитета, объявляет благодарность Комитета в целях поощрения работников и коллективов дорожных предприятий и организаций в порядке, установленном Комитетом.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19.10.2020 N 682)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3.14 введен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12.05.2016 N 140)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3.15. Принимает меры по обеспечению эффективности организации дорожного движения посредством реализации мероприятий по организации дорожного движения на автомобильных дорогах регионального или межмуниципального значения, к которым относятся: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07.07.2025 N 597)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управление распределением транспортных средств на дорогах, включая разделение движения транспортных средств на однородные группы в зависимости от категорий транспортных средств, скорости и направления движения, распределение их по времени движения;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повышение пропускной способности дорог, в том числе посредством устранения условий, способствующих созданию помех для дорожного движения или создающих угрозу его безопасности, формирования кольцевых пересечений и примыканий дорог, реконструкции перекрестков и строительства транспортных развязок;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оптимизация циклов светофорного регулирования, управление светофорными объектами, включая адаптивное управление;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согласование (координация) работы светофорных объектов (светофоров) в границах территорий, определенных в документации по организации дорожного движения;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развитие инфраструктуры в целях обеспечения движения пешеходов и велосипедистов, в том числе строительство и обустройство пешеходных переходов;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введение приоритета в движении маршрутных транспортных средств;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развитие парковочного пространства (преимущественно за пределами дорог);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введение временных ограничения или прекращения движения транспортных средств;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создание условий для использования электромобилей и гибридных автомобилей.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07.07.2025 N 597)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3.15 введен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04.07.2018 N 226)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3.16. Осуществляет контроль за соблюдением требований к парковкам общего пользования.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3.16 введен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04.07.2018 N 226)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3.17. Осуществляет информирование населения Ленинградской области о подготовке решения о создании и использовании платных парковок, расположенных на автомобильных дорогах общего пользования регионального или межмуниципального значения (далее - платные парковки), посредством размещения соответствующей информации в периодических печатных изданиях, учрежденных органами государственной власти Ленинградской области для опубликования (обнародования) официальных материалов и сообщений, нормативных правовых и иных актов, а также посредством размещения не позднее чем за 30 дней до начала пользования платными парковками на официальном сайте Комитета в информационно-телекоммуникационной сети "Интернет" следующей информации: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обоснование необходимости пользования платными парковками, основные проблемы в сфере дорожного движения, которые планируется решить посредством введения платы за пользование парковками общего пользования;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начала пользования платными парковками;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предполагаемые зоны платных парковок на территории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пользования платными парковками;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размер и порядок осуществления оплаты за пользование парковками.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3.17 введен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04.07.2018 N 226)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3.18. Устанавливает порядок выдачи согласия в письменной форме владельца автомобильной дороги регионального и межмуниципального значения (далее - автомобильная дорога) на строительство, реконструкцию являющихся сооружениями пересечения с автомобильной дорогой другой автомобильной дороги и примыкания к автомобильной дороге другой автомобильной дороги и на капитальный ремонт, ремонт пересечения и примыкания в отношении автомобильной дороги регионального или межмуниципального значения, а также перечень документов, необходимых для его выдачи.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3.18 введен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04.07.2018 N 226)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3.19. Обеспечивает предоставление подведомственными ему государственными учреждениями мер социальной поддержки: осуществление ежегодных единовременных выплат молодым специалистам, с которыми заключены договоры о предоставлении социальной поддержки молодому специалисту.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3.19 введен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27.10.2021 N 696)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3.20. Создает (упраздняет) рабочие группы и иные постоянно действующие или временные рабочие совещательные органы, утверждает положения об их деятельности и персональный состав, а также проводит заседания, коллегии и иные совещательные мероприятия, в том числе с приглашением представителей иных органов государственной власти, государственных органов, органов местного самоуправления и организаций.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3.20 введен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07.10.2022 N 709)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3.21. Устанавливает: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органов и организаций, с которыми подлежат согласованию комплексные схемы организации дорожного движения, разрабатываемые для муниципального района, муниципального округа, городского округа или городского поселения либо их частей, а также для территорий нескольких муниципальных районов, муниципального округа, городского округа или городских поселений, имеющих общую границу, изменения в такие утвержденные комплексные схемы организации дорожного движения;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органов и организаций, с которыми подлежат согласованию проекты организации дорожного движения, разрабатываемые для автомобильных дорог регионального или межмуниципального значения либо их участков, изменения в указанные проекты организации дорожного движения.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3.21 введен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3.22. Размещает утвержденные проекты организации дорожного движения, в том числе с учетом внесенных в них изменений, на официальном сайте Комитета в информационно-коммуникационной сети "Интернет" и направляет их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в срок, не превышающий 30 дней со дня утверждения проектов организации дорожного движения.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3.22 введен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4. Ответственность Комитета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Исключен. -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240.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5. Управление Комитетом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Комитет возглавляет председатель Комитета, назначаемый на должность и освобождаемый от должности Губернатором Ленинградской области.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Председатель Комитета подчиняется Губернатору Ленинградской области и заместителю Председателя Правительства Ленинградской области, курирующему Комитет.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15.02.2016 N 31)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Председатель Комитета руководит деятельностью Комитета на принципах единоначалия.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 Председатель Комитета: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обеспечивает выполнение возложенных на Комитет задач, осуществление Комитетом полномочий и функций, исполнение постановлений и распоряжений Губернатора Ленинградской области, постановлений и распоряжений Правительства Ленинградской области, поручений и резолюций Губернатора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28.11.2011 N 405)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несет материальную ответственность за целостность и сохранность имущества Ленинградской области, которое используется Комитетом;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несет персональную ответственность за защиту сведений, составляющих государственную тайну;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распределяет обязанности между работниками Комитета, в установленном порядке утверждает положения о структурных подразделениях Комитета и должностные регламенты (инструкции) работников Комитета;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представляет Губернатору Ленинградской области предложения по вопросам структуры и штатного расписания Комитета;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(в ред.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ходатайствует о назначении служебной проверки в отношении работника Комитета;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ходатайствует о применении к работникам Комитета дисциплинарных взысканий и снятии дисциплинарных взысканий;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ходатайствует о поощрении и награждении работников Комитета, а также работников подведомственных предприятий и учреждений;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ходатайствует о присвоении классного чина работнику Комитета, являющемуся государственным гражданским служащим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установленном порядке утверждает смету расходов на содержание Комитета в пределах средств, предусмотренных в областном бюджете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подписывает правовые акты Комитета;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принимает меры к официальному опубликованию в установленном порядке правовых актов Комитета, если это предусмотрено федеральными или областными законами;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вносит в установленном порядке в Правительство Ленинградской области проекты областных законов и иных правовых актов по вопросам, относящимся к полномочиям Комитета;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исключен. -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10.06.2014 N 240;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без доверенности представляет Комитет в гражданском обороте, в том числе в пределах полномочий Комитета в установленном порядке заключает государственные контракты и иные сделки от имени Ленинградской области;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совершает иные действия, связанные с выполнением возложенных на Комитет задач.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Председатель комитета имеет двух заместителей председателя комитета, назначаемых на должности и освобождаемых от должностей Губернатором Ленинградской области.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5.5 в ред.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07.10.2020 N 665)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В отсутствие председателя комитета его обязанности исполняет заместитель председателя комитета, курирующий работу отдела организации дорожной деятельности, сектора по взаимодействию с органами местного самоуправления и сектора документооборота и работы с обращениями граждан, если иное не установлено Губернатором Ленинградской области.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5.6 в ред.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07.10.2020 N 665)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Утратил силу. -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07.10.2022 N 709.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5.8. Председатель Комитета несет персональную ответственность: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выполнение возложенных на Комитет задач;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осуществление Комитетом полномочий и функций;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нарушение сроков исполнения поручений и резолюций Губернатора Ленинградской области, заместителя Председателя Правительства Ленинградской области, курирующего Комитет, в том числе данных во исполнение поручений Президента Российской Федерации, поручений Председателя Правительства Российской Федерации;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15.02.2016 N 31)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несоблюдение требований законодательства о противодействии коррупции, а также за состояние антикоррупционной работы в Комитете.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25.01.2024 N 51)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5.8 в ред.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17.02.2014 N 23)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6. Управление подведомственными государственными</w:t>
      </w: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предприятиями и государственными учреждениями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10.06.2019 N 273)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Утратил силу. -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19.02.2026 N 141.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Комитет осуществляет функции и полномочия учредителя в отношении подведомственных ему государственных учреждений, указанных в </w:t>
      </w:r>
      <w:hyperlink w:anchor="Par422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настоящему Положению, в соответствии с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13 июля 2011 года N 211 "О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области",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принятия решения о создании, реорганизации и ликвидации государственных учреждений Ленинградской области, проведения реорганизации и ликвидации государственных учреждений Ленинградской области и изменения их типа, утвержденным постановлением Правительства Ленинградской области от 30 апреля 2015 года N 139, и иными федеральными и областными нормативными правовыми актами.</w:t>
      </w: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7. Прекращение деятельности Комитета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Деятельность Комитета прекращается в связи с его ликвидацией или реорганизацией в порядке, установленном действующим законодательством.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Положению...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422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ПЕРЕЧЕНЬ</w:t>
      </w: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ГОСУДАРСТВЕННЫХ ПРЕДПРИЯТИЙ И ГОСУДАРСТВЕННЫХ УЧРЕЖДЕНИЙ,</w:t>
      </w: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ПОДВЕДОМСТВЕННЫХ КОМИТЕТУ ПО ДОРОЖНОМУ ХОЗЯЙСТВУ</w:t>
      </w:r>
    </w:p>
    <w:p w:rsidR="001F0408" w:rsidRDefault="001F0408" w:rsidP="001F0408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ЛЕНИНГРАДСКОЙ ОБЛАСТИ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0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04.07.2018 </w:t>
            </w:r>
            <w:hyperlink r:id="rId6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21.11.2018 </w:t>
            </w:r>
            <w:hyperlink r:id="rId6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447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22.04.2019 </w:t>
            </w:r>
            <w:hyperlink r:id="rId6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23.08.2022 </w:t>
            </w:r>
            <w:hyperlink r:id="rId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597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12.09.2023 </w:t>
            </w:r>
            <w:hyperlink r:id="rId7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630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25.01.2024 </w:t>
            </w:r>
            <w:hyperlink r:id="rId7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10.03.2025 </w:t>
            </w:r>
            <w:hyperlink r:id="rId7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07.07.2025 </w:t>
            </w:r>
            <w:hyperlink r:id="rId7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597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408" w:rsidRDefault="001F04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Исключен. -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04.07.2018 N 226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Утратил силу. -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25.01.2024 N 51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3 - 4. Исключены. -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21.11.2018 N 447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Утратил силу. -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25.01.2024 N 51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Исключен. -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21.11.2018 N 447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Государственное бюджетное учреждение Ленинградской области "</w:t>
      </w:r>
      <w:proofErr w:type="spellStart"/>
      <w:r>
        <w:rPr>
          <w:rFonts w:ascii="Arial" w:hAnsi="Arial" w:cs="Arial"/>
          <w:sz w:val="20"/>
          <w:szCs w:val="20"/>
        </w:rPr>
        <w:t>Киришское</w:t>
      </w:r>
      <w:proofErr w:type="spellEnd"/>
      <w:r>
        <w:rPr>
          <w:rFonts w:ascii="Arial" w:hAnsi="Arial" w:cs="Arial"/>
          <w:sz w:val="20"/>
          <w:szCs w:val="20"/>
        </w:rPr>
        <w:t xml:space="preserve"> дорожное ремонтно-строительное управление"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 в ред. 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07.07.2025 N 597)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Исключен. -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21.11.2018 N 447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Утратил силу. -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25.01.2024 N 51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Утратил силу. - </w:t>
      </w:r>
      <w:hyperlink r:id="rId8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23.08.2022 N 597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Исключен. - </w:t>
      </w:r>
      <w:hyperlink r:id="rId8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21.11.2018 N 447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12. Утратил силу. - </w:t>
      </w:r>
      <w:hyperlink r:id="rId8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25.01.2024 N 51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13 - 14. Исключены. - </w:t>
      </w:r>
      <w:hyperlink r:id="rId8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21.11.2018 N 447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Исключен. - </w:t>
      </w:r>
      <w:hyperlink r:id="rId8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04.07.2018 N 226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Утратил силу. - </w:t>
      </w:r>
      <w:hyperlink r:id="rId8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25.01.2024 N 51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Исключен. - </w:t>
      </w:r>
      <w:hyperlink r:id="rId8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21.11.2018 N 447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Утратил силу. - </w:t>
      </w:r>
      <w:hyperlink r:id="rId9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22.04.2019 N 157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Государственное бюджетное учреждение Ленинградской области "Управление автомобильных дорог Ленинградской области"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19 в ред. </w:t>
      </w:r>
      <w:hyperlink r:id="rId9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10.03.2025 N 232)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Государственное казенное учреждение Ленинградской области "Центр безопасности дорожного движения"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20 введен </w:t>
      </w:r>
      <w:hyperlink r:id="rId9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22.04.2019 N 157)</w:t>
      </w:r>
    </w:p>
    <w:p w:rsidR="001F0408" w:rsidRDefault="001F0408" w:rsidP="001F040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Государственное казенное учреждение Ленинградской области "Дирекция дорожного строительства".</w:t>
      </w:r>
    </w:p>
    <w:p w:rsidR="001F0408" w:rsidRDefault="001F0408" w:rsidP="001F0408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21 введен </w:t>
      </w:r>
      <w:hyperlink r:id="rId9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12.09.2023 N 630)</w:t>
      </w: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1F0408" w:rsidRDefault="001F0408" w:rsidP="001F0408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ind w:firstLine="0"/>
        <w:jc w:val="both"/>
        <w:rPr>
          <w:rFonts w:ascii="Arial" w:hAnsi="Arial" w:cs="Arial"/>
          <w:sz w:val="2"/>
          <w:szCs w:val="2"/>
        </w:rPr>
      </w:pPr>
    </w:p>
    <w:p w:rsidR="0075207F" w:rsidRDefault="0075207F">
      <w:bookmarkStart w:id="2" w:name="_GoBack"/>
      <w:bookmarkEnd w:id="2"/>
    </w:p>
    <w:sectPr w:rsidR="0075207F" w:rsidSect="001A6B8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17"/>
    <w:rsid w:val="000D2466"/>
    <w:rsid w:val="001F0408"/>
    <w:rsid w:val="004E4B17"/>
    <w:rsid w:val="0075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7B231-F7F0-489A-930F-DD0196DC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163301&amp;dst=100019" TargetMode="External"/><Relationship Id="rId21" Type="http://schemas.openxmlformats.org/officeDocument/2006/relationships/hyperlink" Target="https://login.consultant.ru/link/?req=doc&amp;base=SPB&amp;n=296046&amp;dst=100064" TargetMode="External"/><Relationship Id="rId42" Type="http://schemas.openxmlformats.org/officeDocument/2006/relationships/hyperlink" Target="https://login.consultant.ru/link/?req=doc&amp;base=SPB&amp;n=313914&amp;dst=100011" TargetMode="External"/><Relationship Id="rId47" Type="http://schemas.openxmlformats.org/officeDocument/2006/relationships/hyperlink" Target="https://login.consultant.ru/link/?req=doc&amp;base=SPB&amp;n=201238&amp;dst=100042" TargetMode="External"/><Relationship Id="rId63" Type="http://schemas.openxmlformats.org/officeDocument/2006/relationships/hyperlink" Target="https://login.consultant.ru/link/?req=doc&amp;base=SPB&amp;n=235469&amp;dst=100089" TargetMode="External"/><Relationship Id="rId68" Type="http://schemas.openxmlformats.org/officeDocument/2006/relationships/hyperlink" Target="https://login.consultant.ru/link/?req=doc&amp;base=SPB&amp;n=206087&amp;dst=100012" TargetMode="External"/><Relationship Id="rId84" Type="http://schemas.openxmlformats.org/officeDocument/2006/relationships/hyperlink" Target="https://login.consultant.ru/link/?req=doc&amp;base=SPB&amp;n=206087&amp;dst=100012" TargetMode="External"/><Relationship Id="rId89" Type="http://schemas.openxmlformats.org/officeDocument/2006/relationships/hyperlink" Target="https://login.consultant.ru/link/?req=doc&amp;base=SPB&amp;n=206087&amp;dst=100012" TargetMode="External"/><Relationship Id="rId16" Type="http://schemas.openxmlformats.org/officeDocument/2006/relationships/hyperlink" Target="https://login.consultant.ru/link/?req=doc&amp;base=SPB&amp;n=122392&amp;dst=100011" TargetMode="External"/><Relationship Id="rId11" Type="http://schemas.openxmlformats.org/officeDocument/2006/relationships/hyperlink" Target="https://login.consultant.ru/link/?req=doc&amp;base=SPB&amp;n=235470&amp;dst=100038" TargetMode="External"/><Relationship Id="rId32" Type="http://schemas.openxmlformats.org/officeDocument/2006/relationships/hyperlink" Target="https://login.consultant.ru/link/?req=doc&amp;base=SPB&amp;n=206087&amp;dst=100010" TargetMode="External"/><Relationship Id="rId37" Type="http://schemas.openxmlformats.org/officeDocument/2006/relationships/hyperlink" Target="https://login.consultant.ru/link/?req=doc&amp;base=SPB&amp;n=215823&amp;dst=100028" TargetMode="External"/><Relationship Id="rId53" Type="http://schemas.openxmlformats.org/officeDocument/2006/relationships/hyperlink" Target="https://login.consultant.ru/link/?req=doc&amp;base=SPB&amp;n=235295&amp;dst=100067" TargetMode="External"/><Relationship Id="rId58" Type="http://schemas.openxmlformats.org/officeDocument/2006/relationships/hyperlink" Target="https://login.consultant.ru/link/?req=doc&amp;base=SPB&amp;n=231907&amp;dst=100021" TargetMode="External"/><Relationship Id="rId74" Type="http://schemas.openxmlformats.org/officeDocument/2006/relationships/hyperlink" Target="https://login.consultant.ru/link/?req=doc&amp;base=SPB&amp;n=313914&amp;dst=100013" TargetMode="External"/><Relationship Id="rId79" Type="http://schemas.openxmlformats.org/officeDocument/2006/relationships/hyperlink" Target="https://login.consultant.ru/link/?req=doc&amp;base=SPB&amp;n=206087&amp;dst=100012" TargetMode="External"/><Relationship Id="rId5" Type="http://schemas.openxmlformats.org/officeDocument/2006/relationships/hyperlink" Target="https://login.consultant.ru/link/?req=doc&amp;base=SPB&amp;n=307762&amp;dst=100029" TargetMode="External"/><Relationship Id="rId90" Type="http://schemas.openxmlformats.org/officeDocument/2006/relationships/hyperlink" Target="https://login.consultant.ru/link/?req=doc&amp;base=SPB&amp;n=215823&amp;dst=100030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login.consultant.ru/link/?req=doc&amp;base=SPB&amp;n=260674&amp;dst=100007" TargetMode="External"/><Relationship Id="rId27" Type="http://schemas.openxmlformats.org/officeDocument/2006/relationships/hyperlink" Target="https://login.consultant.ru/link/?req=doc&amp;base=SPB&amp;n=163301&amp;dst=100021" TargetMode="External"/><Relationship Id="rId43" Type="http://schemas.openxmlformats.org/officeDocument/2006/relationships/hyperlink" Target="https://login.consultant.ru/link/?req=doc&amp;base=SPB&amp;n=201238&amp;dst=100025" TargetMode="External"/><Relationship Id="rId48" Type="http://schemas.openxmlformats.org/officeDocument/2006/relationships/hyperlink" Target="https://login.consultant.ru/link/?req=doc&amp;base=SPB&amp;n=247953&amp;dst=100005" TargetMode="External"/><Relationship Id="rId64" Type="http://schemas.openxmlformats.org/officeDocument/2006/relationships/hyperlink" Target="https://login.consultant.ru/link/?req=doc&amp;base=SPB&amp;n=325411&amp;dst=100011" TargetMode="External"/><Relationship Id="rId69" Type="http://schemas.openxmlformats.org/officeDocument/2006/relationships/hyperlink" Target="https://login.consultant.ru/link/?req=doc&amp;base=SPB&amp;n=215823&amp;dst=100029" TargetMode="External"/><Relationship Id="rId8" Type="http://schemas.openxmlformats.org/officeDocument/2006/relationships/hyperlink" Target="https://login.consultant.ru/link/?req=doc&amp;base=SPB&amp;n=148227&amp;dst=100044" TargetMode="External"/><Relationship Id="rId51" Type="http://schemas.openxmlformats.org/officeDocument/2006/relationships/hyperlink" Target="https://login.consultant.ru/link/?req=doc&amp;base=SPB&amp;n=307762&amp;dst=100037" TargetMode="External"/><Relationship Id="rId72" Type="http://schemas.openxmlformats.org/officeDocument/2006/relationships/hyperlink" Target="https://login.consultant.ru/link/?req=doc&amp;base=SPB&amp;n=286585&amp;dst=100007" TargetMode="External"/><Relationship Id="rId80" Type="http://schemas.openxmlformats.org/officeDocument/2006/relationships/hyperlink" Target="https://login.consultant.ru/link/?req=doc&amp;base=SPB&amp;n=313914&amp;dst=100013" TargetMode="External"/><Relationship Id="rId85" Type="http://schemas.openxmlformats.org/officeDocument/2006/relationships/hyperlink" Target="https://login.consultant.ru/link/?req=doc&amp;base=SPB&amp;n=286585&amp;dst=100007" TargetMode="External"/><Relationship Id="rId93" Type="http://schemas.openxmlformats.org/officeDocument/2006/relationships/hyperlink" Target="https://login.consultant.ru/link/?req=doc&amp;base=SPB&amp;n=279647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235470&amp;dst=100039" TargetMode="External"/><Relationship Id="rId17" Type="http://schemas.openxmlformats.org/officeDocument/2006/relationships/hyperlink" Target="https://login.consultant.ru/link/?req=doc&amp;base=SPB&amp;n=163301&amp;dst=100011" TargetMode="External"/><Relationship Id="rId25" Type="http://schemas.openxmlformats.org/officeDocument/2006/relationships/hyperlink" Target="https://login.consultant.ru/link/?req=doc&amp;base=SPB&amp;n=163301&amp;dst=100014" TargetMode="External"/><Relationship Id="rId33" Type="http://schemas.openxmlformats.org/officeDocument/2006/relationships/hyperlink" Target="https://login.consultant.ru/link/?req=doc&amp;base=SPB&amp;n=215823&amp;dst=100023" TargetMode="External"/><Relationship Id="rId38" Type="http://schemas.openxmlformats.org/officeDocument/2006/relationships/hyperlink" Target="https://login.consultant.ru/link/?req=doc&amp;base=SPB&amp;n=246409&amp;dst=100010" TargetMode="External"/><Relationship Id="rId46" Type="http://schemas.openxmlformats.org/officeDocument/2006/relationships/hyperlink" Target="https://login.consultant.ru/link/?req=doc&amp;base=SPB&amp;n=201238&amp;dst=100036" TargetMode="External"/><Relationship Id="rId59" Type="http://schemas.openxmlformats.org/officeDocument/2006/relationships/hyperlink" Target="https://login.consultant.ru/link/?req=doc&amp;base=SPB&amp;n=296046&amp;dst=100068" TargetMode="External"/><Relationship Id="rId67" Type="http://schemas.openxmlformats.org/officeDocument/2006/relationships/hyperlink" Target="https://login.consultant.ru/link/?req=doc&amp;base=SPB&amp;n=201238&amp;dst=100044" TargetMode="External"/><Relationship Id="rId20" Type="http://schemas.openxmlformats.org/officeDocument/2006/relationships/hyperlink" Target="https://login.consultant.ru/link/?req=doc&amp;base=SPB&amp;n=231907&amp;dst=100017" TargetMode="External"/><Relationship Id="rId41" Type="http://schemas.openxmlformats.org/officeDocument/2006/relationships/hyperlink" Target="https://login.consultant.ru/link/?req=doc&amp;base=SPB&amp;n=313914&amp;dst=100009" TargetMode="External"/><Relationship Id="rId54" Type="http://schemas.openxmlformats.org/officeDocument/2006/relationships/hyperlink" Target="https://login.consultant.ru/link/?req=doc&amp;base=SPB&amp;n=205454&amp;dst=100051" TargetMode="External"/><Relationship Id="rId62" Type="http://schemas.openxmlformats.org/officeDocument/2006/relationships/hyperlink" Target="https://login.consultant.ru/link/?req=doc&amp;base=SPB&amp;n=205625&amp;dst=100042" TargetMode="External"/><Relationship Id="rId70" Type="http://schemas.openxmlformats.org/officeDocument/2006/relationships/hyperlink" Target="https://login.consultant.ru/link/?req=doc&amp;base=SPB&amp;n=260674&amp;dst=100008" TargetMode="External"/><Relationship Id="rId75" Type="http://schemas.openxmlformats.org/officeDocument/2006/relationships/hyperlink" Target="https://login.consultant.ru/link/?req=doc&amp;base=SPB&amp;n=201238&amp;dst=100044" TargetMode="External"/><Relationship Id="rId83" Type="http://schemas.openxmlformats.org/officeDocument/2006/relationships/hyperlink" Target="https://login.consultant.ru/link/?req=doc&amp;base=SPB&amp;n=260674&amp;dst=100008" TargetMode="External"/><Relationship Id="rId88" Type="http://schemas.openxmlformats.org/officeDocument/2006/relationships/hyperlink" Target="https://login.consultant.ru/link/?req=doc&amp;base=SPB&amp;n=286585&amp;dst=100007" TargetMode="External"/><Relationship Id="rId91" Type="http://schemas.openxmlformats.org/officeDocument/2006/relationships/hyperlink" Target="https://login.consultant.ru/link/?req=doc&amp;base=SPB&amp;n=307762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63301&amp;dst=100009" TargetMode="External"/><Relationship Id="rId15" Type="http://schemas.openxmlformats.org/officeDocument/2006/relationships/hyperlink" Target="https://login.consultant.ru/link/?req=doc&amp;base=SPB&amp;n=163301&amp;dst=100011" TargetMode="External"/><Relationship Id="rId23" Type="http://schemas.openxmlformats.org/officeDocument/2006/relationships/hyperlink" Target="https://login.consultant.ru/link/?req=doc&amp;base=SPB&amp;n=179995&amp;dst=100016" TargetMode="External"/><Relationship Id="rId28" Type="http://schemas.openxmlformats.org/officeDocument/2006/relationships/hyperlink" Target="https://login.consultant.ru/link/?req=doc&amp;base=SPB&amp;n=148227&amp;dst=100046" TargetMode="External"/><Relationship Id="rId36" Type="http://schemas.openxmlformats.org/officeDocument/2006/relationships/hyperlink" Target="https://login.consultant.ru/link/?req=doc&amp;base=SPB&amp;n=215823&amp;dst=100027" TargetMode="External"/><Relationship Id="rId49" Type="http://schemas.openxmlformats.org/officeDocument/2006/relationships/hyperlink" Target="https://login.consultant.ru/link/?req=doc&amp;base=SPB&amp;n=296046&amp;dst=100066" TargetMode="External"/><Relationship Id="rId57" Type="http://schemas.openxmlformats.org/officeDocument/2006/relationships/hyperlink" Target="https://login.consultant.ru/link/?req=doc&amp;base=SPB&amp;n=231907&amp;dst=100019" TargetMode="External"/><Relationship Id="rId10" Type="http://schemas.openxmlformats.org/officeDocument/2006/relationships/hyperlink" Target="https://login.consultant.ru/link/?req=doc&amp;base=SPB&amp;n=235470&amp;dst=100037" TargetMode="External"/><Relationship Id="rId31" Type="http://schemas.openxmlformats.org/officeDocument/2006/relationships/hyperlink" Target="https://login.consultant.ru/link/?req=doc&amp;base=SPB&amp;n=205628&amp;dst=100055" TargetMode="External"/><Relationship Id="rId44" Type="http://schemas.openxmlformats.org/officeDocument/2006/relationships/hyperlink" Target="https://login.consultant.ru/link/?req=doc&amp;base=SPB&amp;n=201238&amp;dst=100035" TargetMode="External"/><Relationship Id="rId52" Type="http://schemas.openxmlformats.org/officeDocument/2006/relationships/hyperlink" Target="https://login.consultant.ru/link/?req=doc&amp;base=SPB&amp;n=148227&amp;dst=100046" TargetMode="External"/><Relationship Id="rId60" Type="http://schemas.openxmlformats.org/officeDocument/2006/relationships/hyperlink" Target="https://login.consultant.ru/link/?req=doc&amp;base=SPB&amp;n=235295&amp;dst=100068" TargetMode="External"/><Relationship Id="rId65" Type="http://schemas.openxmlformats.org/officeDocument/2006/relationships/hyperlink" Target="https://login.consultant.ru/link/?req=doc&amp;base=SPB&amp;n=225829" TargetMode="External"/><Relationship Id="rId73" Type="http://schemas.openxmlformats.org/officeDocument/2006/relationships/hyperlink" Target="https://login.consultant.ru/link/?req=doc&amp;base=SPB&amp;n=307762&amp;dst=100038" TargetMode="External"/><Relationship Id="rId78" Type="http://schemas.openxmlformats.org/officeDocument/2006/relationships/hyperlink" Target="https://login.consultant.ru/link/?req=doc&amp;base=SPB&amp;n=286585&amp;dst=100007" TargetMode="External"/><Relationship Id="rId81" Type="http://schemas.openxmlformats.org/officeDocument/2006/relationships/hyperlink" Target="https://login.consultant.ru/link/?req=doc&amp;base=SPB&amp;n=206087&amp;dst=100012" TargetMode="External"/><Relationship Id="rId86" Type="http://schemas.openxmlformats.org/officeDocument/2006/relationships/hyperlink" Target="https://login.consultant.ru/link/?req=doc&amp;base=SPB&amp;n=206087&amp;dst=100012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35470&amp;dst=100035" TargetMode="External"/><Relationship Id="rId13" Type="http://schemas.openxmlformats.org/officeDocument/2006/relationships/hyperlink" Target="https://login.consultant.ru/link/?req=doc&amp;base=SPB&amp;n=235470&amp;dst=100040" TargetMode="External"/><Relationship Id="rId18" Type="http://schemas.openxmlformats.org/officeDocument/2006/relationships/hyperlink" Target="https://login.consultant.ru/link/?req=doc&amp;base=SPB&amp;n=179995&amp;dst=100014" TargetMode="External"/><Relationship Id="rId39" Type="http://schemas.openxmlformats.org/officeDocument/2006/relationships/hyperlink" Target="https://login.consultant.ru/link/?req=doc&amp;base=SPB&amp;n=232740&amp;dst=100005" TargetMode="External"/><Relationship Id="rId34" Type="http://schemas.openxmlformats.org/officeDocument/2006/relationships/hyperlink" Target="https://login.consultant.ru/link/?req=doc&amp;base=SPB&amp;n=215823&amp;dst=100025" TargetMode="External"/><Relationship Id="rId50" Type="http://schemas.openxmlformats.org/officeDocument/2006/relationships/hyperlink" Target="https://login.consultant.ru/link/?req=doc&amp;base=SPB&amp;n=307762&amp;dst=100033" TargetMode="External"/><Relationship Id="rId55" Type="http://schemas.openxmlformats.org/officeDocument/2006/relationships/hyperlink" Target="https://login.consultant.ru/link/?req=doc&amp;base=SPB&amp;n=148227&amp;dst=100048" TargetMode="External"/><Relationship Id="rId76" Type="http://schemas.openxmlformats.org/officeDocument/2006/relationships/hyperlink" Target="https://login.consultant.ru/link/?req=doc&amp;base=SPB&amp;n=286585&amp;dst=100007" TargetMode="External"/><Relationship Id="rId7" Type="http://schemas.openxmlformats.org/officeDocument/2006/relationships/hyperlink" Target="https://login.consultant.ru/link/?req=doc&amp;base=SPB&amp;n=163301&amp;dst=100010" TargetMode="External"/><Relationship Id="rId71" Type="http://schemas.openxmlformats.org/officeDocument/2006/relationships/hyperlink" Target="https://login.consultant.ru/link/?req=doc&amp;base=SPB&amp;n=279647&amp;dst=100007" TargetMode="External"/><Relationship Id="rId92" Type="http://schemas.openxmlformats.org/officeDocument/2006/relationships/hyperlink" Target="https://login.consultant.ru/link/?req=doc&amp;base=SPB&amp;n=215823&amp;dst=10003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313653&amp;dst=100005" TargetMode="External"/><Relationship Id="rId24" Type="http://schemas.openxmlformats.org/officeDocument/2006/relationships/hyperlink" Target="https://login.consultant.ru/link/?req=doc&amp;base=SPB&amp;n=163301&amp;dst=100012" TargetMode="External"/><Relationship Id="rId40" Type="http://schemas.openxmlformats.org/officeDocument/2006/relationships/hyperlink" Target="https://login.consultant.ru/link/?req=doc&amp;base=SPB&amp;n=173221&amp;dst=100015" TargetMode="External"/><Relationship Id="rId45" Type="http://schemas.openxmlformats.org/officeDocument/2006/relationships/hyperlink" Target="https://login.consultant.ru/link/?req=doc&amp;base=SPB&amp;n=307762&amp;dst=100031" TargetMode="External"/><Relationship Id="rId66" Type="http://schemas.openxmlformats.org/officeDocument/2006/relationships/hyperlink" Target="https://login.consultant.ru/link/?req=doc&amp;base=SPB&amp;n=324514&amp;dst=100010" TargetMode="External"/><Relationship Id="rId87" Type="http://schemas.openxmlformats.org/officeDocument/2006/relationships/hyperlink" Target="https://login.consultant.ru/link/?req=doc&amp;base=SPB&amp;n=201238&amp;dst=100044" TargetMode="External"/><Relationship Id="rId61" Type="http://schemas.openxmlformats.org/officeDocument/2006/relationships/hyperlink" Target="https://login.consultant.ru/link/?req=doc&amp;base=SPB&amp;n=286585&amp;dst=100005" TargetMode="External"/><Relationship Id="rId82" Type="http://schemas.openxmlformats.org/officeDocument/2006/relationships/hyperlink" Target="https://login.consultant.ru/link/?req=doc&amp;base=SPB&amp;n=286585&amp;dst=100007" TargetMode="External"/><Relationship Id="rId19" Type="http://schemas.openxmlformats.org/officeDocument/2006/relationships/hyperlink" Target="https://login.consultant.ru/link/?req=doc&amp;base=SPB&amp;n=231907&amp;dst=100016" TargetMode="External"/><Relationship Id="rId14" Type="http://schemas.openxmlformats.org/officeDocument/2006/relationships/hyperlink" Target="https://login.consultant.ru/link/?req=doc&amp;base=SPB&amp;n=235470&amp;dst=100041" TargetMode="External"/><Relationship Id="rId30" Type="http://schemas.openxmlformats.org/officeDocument/2006/relationships/hyperlink" Target="https://login.consultant.ru/link/?req=doc&amp;base=LAW&amp;n=512699" TargetMode="External"/><Relationship Id="rId35" Type="http://schemas.openxmlformats.org/officeDocument/2006/relationships/hyperlink" Target="https://login.consultant.ru/link/?req=doc&amp;base=SPB&amp;n=215823&amp;dst=100026" TargetMode="External"/><Relationship Id="rId56" Type="http://schemas.openxmlformats.org/officeDocument/2006/relationships/hyperlink" Target="https://login.consultant.ru/link/?req=doc&amp;base=SPB&amp;n=148227&amp;dst=100050" TargetMode="External"/><Relationship Id="rId77" Type="http://schemas.openxmlformats.org/officeDocument/2006/relationships/hyperlink" Target="https://login.consultant.ru/link/?req=doc&amp;base=SPB&amp;n=206087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13428</Words>
  <Characters>76543</Characters>
  <Application>Microsoft Office Word</Application>
  <DocSecurity>0</DocSecurity>
  <Lines>637</Lines>
  <Paragraphs>179</Paragraphs>
  <ScaleCrop>false</ScaleCrop>
  <Company/>
  <LinksUpToDate>false</LinksUpToDate>
  <CharactersWithSpaces>89792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Базанова Яна Игоревна</dc:creator>
  <cp:keywords/>
  <dc:description/>
  <cp:lastModifiedBy>Базанова Яна Игоревна</cp:lastModifiedBy>
  <cp:revision>2</cp:revision>
  <dcterms:created xsi:type="dcterms:W3CDTF">2026-03-20T10:20:00Z</dcterms:created>
  <dcterms:modified xsi:type="dcterms:W3CDTF">2026-03-20T10:20:00Z</dcterms:modified>
</cp:coreProperties>
</file>